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70A" w:rsidRDefault="00C8470A" w:rsidP="00C8470A">
      <w:pPr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4.3pt;margin-top:-33.1pt;width:101.6pt;height:90.85pt;z-index:251660288;visibility:visible;mso-wrap-edited:f">
            <v:imagedata r:id="rId4" o:title=""/>
          </v:shape>
          <o:OLEObject Type="Embed" ProgID="Word.Picture.8" ShapeID="_x0000_s1026" DrawAspect="Content" ObjectID="_1748874279" r:id="rId5"/>
        </w:pict>
      </w:r>
    </w:p>
    <w:p w:rsidR="00C8470A" w:rsidRDefault="00C8470A" w:rsidP="00C8470A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8470A" w:rsidRDefault="00C8470A" w:rsidP="00C8470A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C8470A" w:rsidRDefault="00C8470A" w:rsidP="00C847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ประกาศเทศบาลตำบลทอนหงส์</w:t>
      </w:r>
    </w:p>
    <w:p w:rsidR="00C8470A" w:rsidRDefault="00C8470A" w:rsidP="00C8470A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ขอความร่วมมือองค์กรและสถานประกอบการจัดทำสิ่งอำนวยความสะดวกขั้นพื้นฐาน</w:t>
      </w:r>
    </w:p>
    <w:p w:rsidR="00C8470A" w:rsidRDefault="00C8470A" w:rsidP="00C8470A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สำหรับคนพิการหรือทุพพลภาพและคนชรา</w:t>
      </w:r>
    </w:p>
    <w:p w:rsidR="00C8470A" w:rsidRDefault="00C8470A" w:rsidP="00C8470A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:rsidR="00C8470A" w:rsidRPr="00281642" w:rsidRDefault="00C8470A" w:rsidP="00C8470A">
      <w:pPr>
        <w:jc w:val="center"/>
        <w:rPr>
          <w:rFonts w:ascii="TH SarabunPSK" w:hAnsi="TH SarabunPSK" w:cs="TH SarabunPSK" w:hint="cs"/>
          <w:sz w:val="16"/>
          <w:szCs w:val="16"/>
        </w:rPr>
      </w:pP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>ตามกฎกระทรวงกำหนดสิ่งอำนวยความสะดวกในอาคารสำหรับผู้พิการหรือทุพพลภาพ และคนชรา พ.ศ.2548 และที่แก้ไขเพิ่มเติม (ฉบับที่ 2) พ.ศ.2564 ข้อ 3 ระบุว่า อาคารประเภทลักษณะดังต่อไปนี้ ต้องจัดให้มีสิ่งอำนวยความสะดวกสำหรับผู้พิการหรือทุพพลภาพ และคนชรา ตามที่กำหนดในกฎกระทรวงนี้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 xml:space="preserve">(1) อาคารที่ให้บริการสาธารณะ ได้แก่ โรงมหรสพ หอประชุม โรงแรม สถานศึกษา หอสมุด อาคารประกอบของสนามกีฬากลางแจ้งหรือสนามกีฬาในร่ม ตลาด ห้างสรรพสินค้า ศูนย์การค้า สถานบริการ </w:t>
      </w:r>
      <w:proofErr w:type="spellStart"/>
      <w:r w:rsidRPr="00C8470A">
        <w:rPr>
          <w:rFonts w:ascii="TH SarabunIT๙" w:hAnsi="TH SarabunIT๙" w:cs="TH SarabunIT๙"/>
          <w:sz w:val="32"/>
          <w:szCs w:val="32"/>
          <w:cs/>
        </w:rPr>
        <w:t>ฌาปน</w:t>
      </w:r>
      <w:proofErr w:type="spellEnd"/>
      <w:r w:rsidRPr="00C8470A">
        <w:rPr>
          <w:rFonts w:ascii="TH SarabunIT๙" w:hAnsi="TH SarabunIT๙" w:cs="TH SarabunIT๙"/>
          <w:sz w:val="32"/>
          <w:szCs w:val="32"/>
          <w:cs/>
        </w:rPr>
        <w:t xml:space="preserve">สถาน </w:t>
      </w:r>
      <w:proofErr w:type="spellStart"/>
      <w:r w:rsidRPr="00C8470A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C8470A">
        <w:rPr>
          <w:rFonts w:ascii="TH SarabunIT๙" w:hAnsi="TH SarabunIT๙" w:cs="TH SarabunIT๙"/>
          <w:sz w:val="32"/>
          <w:szCs w:val="32"/>
          <w:cs/>
        </w:rPr>
        <w:t>สถาน พิพิธภัณฑสถาน และสถานีขนส่งมวลชน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>(2) สถานพยาบาลทั้งของรัฐและเอกชน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>(3) อาคารที่ประกอบกิจการให้บริการหรือรับดูแลเด็ก ผู้พิการหรือทุพพลภาพ หรือคนชรา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>(4) อาคารที่ทำการของส่วนราชการ องค์กรปกครองส่วนท้องถิ่น รัฐวิสาหกิจ หรือหน่วยงานของรัฐที่จัดตั้งขึ้นตามกฎหมาย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>(5) สำนักงาน อาคารอยู่อาศัยรวม อาคารชุด หรือหอพัก ที่เป็นอาคารขนาดใหญ่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>(6) อาคารพานิชยก</w:t>
      </w:r>
      <w:proofErr w:type="spellStart"/>
      <w:r w:rsidRPr="00C8470A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8470A">
        <w:rPr>
          <w:rFonts w:ascii="TH SarabunIT๙" w:hAnsi="TH SarabunIT๙" w:cs="TH SarabunIT๙"/>
          <w:sz w:val="32"/>
          <w:szCs w:val="32"/>
          <w:cs/>
        </w:rPr>
        <w:t>หรืออาคารพานิชยก</w:t>
      </w:r>
      <w:proofErr w:type="spellStart"/>
      <w:r w:rsidRPr="00C8470A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C8470A">
        <w:rPr>
          <w:rFonts w:ascii="TH SarabunIT๙" w:hAnsi="TH SarabunIT๙" w:cs="TH SarabunIT๙"/>
          <w:sz w:val="32"/>
          <w:szCs w:val="32"/>
          <w:cs/>
        </w:rPr>
        <w:t>ประเภทค้าปลีกค้าส่งที่มีพื้นที่สำหรับประกอบกิจการตั้งแต่ 50 ตารามเมตรขึ้นไป</w:t>
      </w:r>
    </w:p>
    <w:p w:rsidR="00C8470A" w:rsidRPr="00C8470A" w:rsidRDefault="00C8470A" w:rsidP="00C8470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>(7) สถานีบริการน้ำมัน สถานีบริการก๊าซปิโตรเลียมเหลว หรือสถานีบริการก๊าซธรรมชาติ ตามกฎหมายว่าด้วยการควบคุมเชื้อเพลิง</w:t>
      </w: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ab/>
        <w:t>เทศบาลตำบลทอนหงส์ จึงขอ</w:t>
      </w:r>
      <w:r w:rsidR="00280777">
        <w:rPr>
          <w:rFonts w:ascii="TH SarabunIT๙" w:hAnsi="TH SarabunIT๙" w:cs="TH SarabunIT๙" w:hint="cs"/>
          <w:sz w:val="32"/>
          <w:szCs w:val="32"/>
          <w:cs/>
        </w:rPr>
        <w:t>ความร่วมมือ</w:t>
      </w:r>
      <w:r w:rsidRPr="00C8470A">
        <w:rPr>
          <w:rFonts w:ascii="TH SarabunIT๙" w:hAnsi="TH SarabunIT๙" w:cs="TH SarabunIT๙"/>
          <w:sz w:val="32"/>
          <w:szCs w:val="32"/>
          <w:cs/>
        </w:rPr>
        <w:t>ให้หน่วย</w:t>
      </w:r>
      <w:bookmarkStart w:id="0" w:name="_GoBack"/>
      <w:bookmarkEnd w:id="0"/>
      <w:r w:rsidRPr="00C8470A">
        <w:rPr>
          <w:rFonts w:ascii="TH SarabunIT๙" w:hAnsi="TH SarabunIT๙" w:cs="TH SarabunIT๙"/>
          <w:sz w:val="32"/>
          <w:szCs w:val="32"/>
          <w:cs/>
        </w:rPr>
        <w:t>งานเอกชนหรือหน่วยงานอื่นๆที่มีอาคารประเภทและลักษณะตามข้อ 3 ของกฎกระทรวง ในเขตพื้นที่เทศบาลตำบลทอนหงส์ ดำเนินการจัดให้มีสิ่งอำนวยความสะดวกสำหรับผู้พิการหรือทุพพลภาพ และคนชรา ตามที่กำหนดในกฎกระทรวงนี้</w:t>
      </w: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40"/>
        </w:rPr>
      </w:pPr>
    </w:p>
    <w:p w:rsidR="00C8470A" w:rsidRPr="00C8470A" w:rsidRDefault="00C8470A" w:rsidP="00C8470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  <w:t>จึงประกาศมาให้ทราบโดยทั่วกัน</w:t>
      </w: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27</w:t>
      </w:r>
      <w:r w:rsidRPr="00C8470A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C8470A">
        <w:rPr>
          <w:rFonts w:ascii="TH SarabunIT๙" w:hAnsi="TH SarabunIT๙" w:cs="TH SarabunIT๙"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C8470A" w:rsidRPr="00C8470A" w:rsidRDefault="00C8470A" w:rsidP="00C8470A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8470A" w:rsidRPr="00C8470A" w:rsidRDefault="00C8470A" w:rsidP="00C8470A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>
            <wp:extent cx="1076325" cy="866775"/>
            <wp:effectExtent l="19050" t="0" r="9525" b="0"/>
            <wp:docPr id="1" name="รูปภาพ 0" descr="อมร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มร2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(นายอมร  แคล้วภัย)</w:t>
      </w:r>
    </w:p>
    <w:p w:rsidR="00C8470A" w:rsidRPr="00C8470A" w:rsidRDefault="00C8470A" w:rsidP="00C8470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</w:r>
      <w:r w:rsidRPr="00C8470A">
        <w:rPr>
          <w:rFonts w:ascii="TH SarabunIT๙" w:hAnsi="TH SarabunIT๙" w:cs="TH SarabunIT๙"/>
          <w:sz w:val="32"/>
          <w:szCs w:val="32"/>
          <w:cs/>
        </w:rPr>
        <w:tab/>
        <w:t xml:space="preserve">          นายกเทศมนตรีตำบลทอนหงส์</w:t>
      </w:r>
    </w:p>
    <w:p w:rsidR="00A97A0D" w:rsidRDefault="00A97A0D" w:rsidP="00C8470A">
      <w:pPr>
        <w:jc w:val="thaiDistribute"/>
        <w:rPr>
          <w:rFonts w:hint="cs"/>
        </w:rPr>
      </w:pPr>
    </w:p>
    <w:sectPr w:rsidR="00A97A0D" w:rsidSect="000F1CAF">
      <w:pgSz w:w="11906" w:h="16838"/>
      <w:pgMar w:top="1440" w:right="1133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470A"/>
    <w:rsid w:val="000F1CAF"/>
    <w:rsid w:val="00280777"/>
    <w:rsid w:val="0043555D"/>
    <w:rsid w:val="00A97A0D"/>
    <w:rsid w:val="00C84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70A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70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470A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2023-06-21T10:25:00Z</dcterms:created>
  <dcterms:modified xsi:type="dcterms:W3CDTF">2023-06-21T10:38:00Z</dcterms:modified>
</cp:coreProperties>
</file>